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EC6A7" w14:textId="77777777" w:rsidR="00F73D6E" w:rsidRDefault="00000000">
      <w:pPr>
        <w:ind w:left="4140" w:right="4140"/>
        <w:rPr>
          <w:sz w:val="2"/>
        </w:rPr>
      </w:pPr>
      <w:r>
        <w:pict w14:anchorId="615EC8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5pt;height:76.75pt">
            <v:imagedata r:id="rId9" o:title=""/>
          </v:shape>
        </w:pict>
      </w:r>
    </w:p>
    <w:p w14:paraId="615EC6A8" w14:textId="77777777" w:rsidR="00F73D6E" w:rsidRDefault="00F73D6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73D6E" w14:paraId="615EC6A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15EC6A9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15EC6AB" w14:textId="77777777" w:rsidR="00F73D6E" w:rsidRDefault="00000000">
      <w:pPr>
        <w:spacing w:line="240" w:lineRule="exact"/>
      </w:pPr>
      <w:r>
        <w:t xml:space="preserve"> </w:t>
      </w:r>
    </w:p>
    <w:p w14:paraId="615EC6AC" w14:textId="77777777" w:rsidR="00F73D6E" w:rsidRDefault="00F73D6E">
      <w:pPr>
        <w:spacing w:after="120" w:line="240" w:lineRule="exact"/>
      </w:pPr>
    </w:p>
    <w:p w14:paraId="615EC6AD" w14:textId="77777777" w:rsidR="00F73D6E" w:rsidRDefault="0000000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15EC6AE" w14:textId="77777777" w:rsidR="00F73D6E" w:rsidRPr="0064077E" w:rsidRDefault="00F73D6E">
      <w:pPr>
        <w:spacing w:line="240" w:lineRule="exact"/>
        <w:rPr>
          <w:lang w:val="fr-FR"/>
        </w:rPr>
      </w:pPr>
    </w:p>
    <w:p w14:paraId="615EC6AF" w14:textId="77777777" w:rsidR="00F73D6E" w:rsidRPr="0064077E" w:rsidRDefault="00F73D6E">
      <w:pPr>
        <w:spacing w:line="240" w:lineRule="exact"/>
        <w:rPr>
          <w:lang w:val="fr-FR"/>
        </w:rPr>
      </w:pPr>
    </w:p>
    <w:p w14:paraId="615EC6B0" w14:textId="77777777" w:rsidR="00F73D6E" w:rsidRPr="0064077E" w:rsidRDefault="00F73D6E">
      <w:pPr>
        <w:spacing w:line="240" w:lineRule="exact"/>
        <w:rPr>
          <w:lang w:val="fr-FR"/>
        </w:rPr>
      </w:pPr>
    </w:p>
    <w:p w14:paraId="615EC6B1" w14:textId="77777777" w:rsidR="00F73D6E" w:rsidRPr="0064077E" w:rsidRDefault="00F73D6E">
      <w:pPr>
        <w:spacing w:line="240" w:lineRule="exact"/>
        <w:rPr>
          <w:lang w:val="fr-FR"/>
        </w:rPr>
      </w:pPr>
    </w:p>
    <w:p w14:paraId="615EC6B2" w14:textId="77777777" w:rsidR="00F73D6E" w:rsidRPr="0064077E" w:rsidRDefault="00F73D6E">
      <w:pPr>
        <w:spacing w:line="240" w:lineRule="exact"/>
        <w:rPr>
          <w:lang w:val="fr-FR"/>
        </w:rPr>
      </w:pPr>
    </w:p>
    <w:p w14:paraId="615EC6B3" w14:textId="77777777" w:rsidR="00F73D6E" w:rsidRPr="0064077E" w:rsidRDefault="00F73D6E">
      <w:pPr>
        <w:spacing w:line="240" w:lineRule="exact"/>
        <w:rPr>
          <w:lang w:val="fr-FR"/>
        </w:rPr>
      </w:pPr>
    </w:p>
    <w:p w14:paraId="615EC6B4" w14:textId="77777777" w:rsidR="00F73D6E" w:rsidRPr="0064077E" w:rsidRDefault="00F73D6E">
      <w:pPr>
        <w:spacing w:line="240" w:lineRule="exact"/>
        <w:rPr>
          <w:lang w:val="fr-FR"/>
        </w:rPr>
      </w:pPr>
    </w:p>
    <w:p w14:paraId="615EC6B5" w14:textId="77777777" w:rsidR="00F73D6E" w:rsidRPr="0064077E" w:rsidRDefault="00F73D6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73D6E" w:rsidRPr="0064077E" w14:paraId="615EC6B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15EC6B6" w14:textId="77777777" w:rsidR="00F73D6E" w:rsidRDefault="000000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Accord-cadre pour le déploiement de la signalétique dans les sites de la CMA Nouvelle-Aquitaine</w:t>
            </w:r>
          </w:p>
        </w:tc>
      </w:tr>
    </w:tbl>
    <w:p w14:paraId="615EC6B8" w14:textId="77777777" w:rsidR="00F73D6E" w:rsidRPr="0064077E" w:rsidRDefault="00000000">
      <w:pPr>
        <w:spacing w:line="240" w:lineRule="exact"/>
        <w:rPr>
          <w:lang w:val="fr-FR"/>
        </w:rPr>
      </w:pPr>
      <w:r w:rsidRPr="0064077E">
        <w:rPr>
          <w:lang w:val="fr-FR"/>
        </w:rPr>
        <w:t xml:space="preserve"> </w:t>
      </w:r>
    </w:p>
    <w:p w14:paraId="615EC6B9" w14:textId="77777777" w:rsidR="00F73D6E" w:rsidRPr="0064077E" w:rsidRDefault="00F73D6E">
      <w:pPr>
        <w:spacing w:line="240" w:lineRule="exact"/>
        <w:rPr>
          <w:lang w:val="fr-FR"/>
        </w:rPr>
      </w:pPr>
    </w:p>
    <w:p w14:paraId="615EC6BA" w14:textId="77777777" w:rsidR="00F73D6E" w:rsidRPr="0064077E" w:rsidRDefault="00F73D6E">
      <w:pPr>
        <w:spacing w:line="240" w:lineRule="exact"/>
        <w:rPr>
          <w:lang w:val="fr-FR"/>
        </w:rPr>
      </w:pPr>
    </w:p>
    <w:p w14:paraId="615EC6BB" w14:textId="77777777" w:rsidR="00F73D6E" w:rsidRPr="0064077E" w:rsidRDefault="00F73D6E">
      <w:pPr>
        <w:spacing w:line="240" w:lineRule="exact"/>
        <w:rPr>
          <w:lang w:val="fr-FR"/>
        </w:rPr>
      </w:pPr>
    </w:p>
    <w:p w14:paraId="615EC6BC" w14:textId="77777777" w:rsidR="00F73D6E" w:rsidRPr="0064077E" w:rsidRDefault="00F73D6E">
      <w:pPr>
        <w:spacing w:line="240" w:lineRule="exact"/>
        <w:rPr>
          <w:lang w:val="fr-FR"/>
        </w:rPr>
      </w:pPr>
    </w:p>
    <w:p w14:paraId="615EC6BD" w14:textId="77777777" w:rsidR="00F73D6E" w:rsidRPr="0064077E" w:rsidRDefault="00F73D6E">
      <w:pPr>
        <w:spacing w:after="40" w:line="240" w:lineRule="exact"/>
        <w:rPr>
          <w:lang w:val="fr-FR"/>
        </w:rPr>
      </w:pPr>
    </w:p>
    <w:p w14:paraId="615EC6BE" w14:textId="77777777" w:rsidR="00F73D6E" w:rsidRDefault="0000000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73D6E" w14:paraId="615EC6C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BF" w14:textId="77777777" w:rsidR="00F73D6E" w:rsidRDefault="000000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0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1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2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3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4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5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6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7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8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9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A" w14:textId="77777777" w:rsidR="00F73D6E" w:rsidRDefault="00F73D6E">
            <w:pPr>
              <w:rPr>
                <w:sz w:val="2"/>
              </w:rPr>
            </w:pPr>
          </w:p>
        </w:tc>
      </w:tr>
      <w:tr w:rsidR="00F73D6E" w14:paraId="615EC6D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C" w14:textId="77777777" w:rsidR="00F73D6E" w:rsidRDefault="00F73D6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CD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CE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CF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0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1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2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3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4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5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6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D7" w14:textId="77777777" w:rsidR="00F73D6E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73D6E" w14:paraId="615EC6E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9" w14:textId="77777777" w:rsidR="00F73D6E" w:rsidRDefault="00F73D6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A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B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C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D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E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DF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0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1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2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3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4" w14:textId="77777777" w:rsidR="00F73D6E" w:rsidRDefault="00F73D6E">
            <w:pPr>
              <w:rPr>
                <w:sz w:val="2"/>
              </w:rPr>
            </w:pPr>
          </w:p>
        </w:tc>
      </w:tr>
    </w:tbl>
    <w:p w14:paraId="615EC6E6" w14:textId="77777777" w:rsidR="00F73D6E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73D6E" w14:paraId="615EC6E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E7" w14:textId="77777777" w:rsidR="00F73D6E" w:rsidRDefault="000000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E8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E9" w14:textId="77777777" w:rsidR="00F73D6E" w:rsidRDefault="0000000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15EC6EB" w14:textId="77777777" w:rsidR="00F73D6E" w:rsidRDefault="00000000">
      <w:pPr>
        <w:spacing w:line="240" w:lineRule="exact"/>
      </w:pPr>
      <w:r>
        <w:t xml:space="preserve"> </w:t>
      </w:r>
    </w:p>
    <w:p w14:paraId="615EC6EC" w14:textId="77777777" w:rsidR="00F73D6E" w:rsidRDefault="00F73D6E">
      <w:pPr>
        <w:spacing w:after="100" w:line="240" w:lineRule="exact"/>
      </w:pPr>
    </w:p>
    <w:p w14:paraId="615EC6ED" w14:textId="77777777" w:rsidR="00F73D6E" w:rsidRDefault="0000000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615EC6EE" w14:textId="77777777" w:rsidR="00F73D6E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615EC6EF" w14:textId="77777777" w:rsidR="00F73D6E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615EC6F0" w14:textId="77777777" w:rsidR="00F73D6E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615EC6F1" w14:textId="77777777" w:rsidR="00F73D6E" w:rsidRDefault="00F73D6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73D6E">
          <w:pgSz w:w="11900" w:h="16840"/>
          <w:pgMar w:top="1400" w:right="1140" w:bottom="1440" w:left="1140" w:header="1400" w:footer="1440" w:gutter="0"/>
          <w:cols w:space="708"/>
        </w:sectPr>
      </w:pPr>
    </w:p>
    <w:p w14:paraId="615EC6F2" w14:textId="77777777" w:rsidR="00F73D6E" w:rsidRDefault="00F73D6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73D6E" w14:paraId="615EC6F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C6F3" w14:textId="77777777" w:rsidR="00F73D6E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73D6E" w:rsidRPr="0064077E" w14:paraId="615EC6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5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6F6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8D">
                <v:shape id="_x0000_i1026" type="#_x0000_t75" style="width:17.65pt;height:17.6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7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8" w14:textId="77777777" w:rsidR="00F73D6E" w:rsidRDefault="000000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pour le déploiement de la signalétique dans les sites de la CMA Nouvelle-Aquitaine</w:t>
            </w:r>
          </w:p>
        </w:tc>
      </w:tr>
      <w:tr w:rsidR="00F73D6E" w14:paraId="615EC6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A" w14:textId="77777777" w:rsidR="00F73D6E" w:rsidRPr="0064077E" w:rsidRDefault="00F73D6E">
            <w:pPr>
              <w:spacing w:line="140" w:lineRule="exact"/>
              <w:rPr>
                <w:sz w:val="14"/>
                <w:lang w:val="fr-FR"/>
              </w:rPr>
            </w:pPr>
          </w:p>
          <w:p w14:paraId="615EC6FB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8E">
                <v:shape id="_x0000_i1027" type="#_x0000_t75" style="width:17.65pt;height:17.6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C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D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73D6E" w14:paraId="615EC7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6FF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00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8F">
                <v:shape id="_x0000_i1028" type="#_x0000_t75" style="width:17.65pt;height:17.6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1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2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73D6E" w14:paraId="615EC7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4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05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0">
                <v:shape id="_x0000_i1029" type="#_x0000_t75" style="width:17.65pt;height:17.6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6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7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F73D6E" w14:paraId="615EC7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9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0A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1">
                <v:shape id="_x0000_i1030" type="#_x0000_t75" style="width:17.65pt;height:17.6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B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C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73D6E" w14:paraId="615EC7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0E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0F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2">
                <v:shape id="_x0000_i1031" type="#_x0000_t75" style="width:17.65pt;height:17.6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0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1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73D6E" w14:paraId="615EC7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3" w14:textId="77777777" w:rsidR="00F73D6E" w:rsidRDefault="00F73D6E">
            <w:pPr>
              <w:spacing w:line="180" w:lineRule="exact"/>
              <w:rPr>
                <w:sz w:val="18"/>
              </w:rPr>
            </w:pPr>
          </w:p>
          <w:p w14:paraId="615EC714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3">
                <v:shape id="_x0000_i1032" type="#_x0000_t75" style="width:17.65pt;height:12.9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5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6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F73D6E" w14:paraId="615EC7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8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19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4">
                <v:shape id="_x0000_i1033" type="#_x0000_t75" style="width:17.65pt;height:17.6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A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B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73D6E" w14:paraId="615EC7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D" w14:textId="77777777" w:rsidR="00F73D6E" w:rsidRDefault="00F73D6E">
            <w:pPr>
              <w:spacing w:line="140" w:lineRule="exact"/>
              <w:rPr>
                <w:sz w:val="14"/>
              </w:rPr>
            </w:pPr>
          </w:p>
          <w:p w14:paraId="615EC71E" w14:textId="77777777" w:rsidR="00F73D6E" w:rsidRDefault="00000000">
            <w:pPr>
              <w:ind w:left="420"/>
              <w:rPr>
                <w:sz w:val="2"/>
              </w:rPr>
            </w:pPr>
            <w:r>
              <w:pict w14:anchorId="615EC895">
                <v:shape id="_x0000_i1034" type="#_x0000_t75" style="width:17.65pt;height:17.6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1F" w14:textId="77777777" w:rsidR="00F73D6E" w:rsidRDefault="000000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20" w14:textId="77777777" w:rsidR="00F73D6E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615EC722" w14:textId="77777777" w:rsidR="00F73D6E" w:rsidRDefault="00F73D6E">
      <w:pPr>
        <w:sectPr w:rsidR="00F73D6E">
          <w:pgSz w:w="11900" w:h="16840"/>
          <w:pgMar w:top="1440" w:right="1160" w:bottom="1440" w:left="1140" w:header="1440" w:footer="1440" w:gutter="0"/>
          <w:cols w:space="708"/>
        </w:sectPr>
      </w:pPr>
    </w:p>
    <w:p w14:paraId="615EC723" w14:textId="77777777" w:rsidR="00F73D6E" w:rsidRDefault="0000000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15EC724" w14:textId="77777777" w:rsidR="00F73D6E" w:rsidRDefault="00F73D6E">
      <w:pPr>
        <w:spacing w:after="80" w:line="240" w:lineRule="exact"/>
      </w:pPr>
    </w:p>
    <w:p w14:paraId="615EC725" w14:textId="77777777" w:rsidR="00F73D6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 w:rsidR="00F73D6E"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 w:rsidR="00F73D6E">
          <w:rPr>
            <w:rFonts w:ascii="Trebuchet MS" w:eastAsia="Trebuchet MS" w:hAnsi="Trebuchet MS" w:cs="Trebuchet MS"/>
          </w:rPr>
          <w:tab/>
        </w:r>
        <w:r w:rsidR="00F73D6E">
          <w:rPr>
            <w:rFonts w:ascii="Trebuchet MS" w:eastAsia="Trebuchet MS" w:hAnsi="Trebuchet MS" w:cs="Trebuchet MS"/>
          </w:rPr>
          <w:fldChar w:fldCharType="begin"/>
        </w:r>
        <w:r w:rsidR="00F73D6E">
          <w:rPr>
            <w:rFonts w:ascii="Trebuchet MS" w:eastAsia="Trebuchet MS" w:hAnsi="Trebuchet MS" w:cs="Trebuchet MS"/>
          </w:rPr>
          <w:instrText xml:space="preserve"> PAGEREF _Toc256000000 \h </w:instrText>
        </w:r>
        <w:r w:rsidR="00F73D6E">
          <w:rPr>
            <w:rFonts w:ascii="Trebuchet MS" w:eastAsia="Trebuchet MS" w:hAnsi="Trebuchet MS" w:cs="Trebuchet MS"/>
          </w:rPr>
        </w:r>
        <w:r w:rsidR="00F73D6E">
          <w:rPr>
            <w:rFonts w:ascii="Trebuchet MS" w:eastAsia="Trebuchet MS" w:hAnsi="Trebuchet MS" w:cs="Trebuchet MS"/>
          </w:rPr>
          <w:fldChar w:fldCharType="separate"/>
        </w:r>
        <w:r w:rsidR="00F73D6E">
          <w:rPr>
            <w:rFonts w:ascii="Trebuchet MS" w:eastAsia="Trebuchet MS" w:hAnsi="Trebuchet MS" w:cs="Trebuchet MS"/>
          </w:rPr>
          <w:t>4</w:t>
        </w:r>
        <w:r w:rsidR="00F73D6E">
          <w:rPr>
            <w:rFonts w:ascii="Trebuchet MS" w:eastAsia="Trebuchet MS" w:hAnsi="Trebuchet MS" w:cs="Trebuchet MS"/>
          </w:rPr>
          <w:fldChar w:fldCharType="end"/>
        </w:r>
      </w:hyperlink>
    </w:p>
    <w:p w14:paraId="615EC726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7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8" w14:textId="77777777" w:rsidR="00F73D6E" w:rsidRDefault="00F73D6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9" w14:textId="77777777" w:rsidR="00F73D6E" w:rsidRDefault="00F73D6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A" w14:textId="77777777" w:rsidR="00F73D6E" w:rsidRDefault="00F73D6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B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C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D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E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2F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30" w14:textId="77777777" w:rsidR="00F73D6E" w:rsidRDefault="00F73D6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15EC731" w14:textId="77777777" w:rsidR="00F73D6E" w:rsidRDefault="0000000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73D6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15EC732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15EC733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34" w14:textId="77777777" w:rsidR="00F73D6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615EC735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615EC736" w14:textId="77777777" w:rsidR="00F73D6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615EC737" w14:textId="77777777" w:rsidR="00F73D6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615EC738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15EC739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3A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73D6E" w14:paraId="615EC7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3B" w14:textId="77777777" w:rsidR="00F73D6E" w:rsidRDefault="00000000">
            <w:pPr>
              <w:rPr>
                <w:sz w:val="2"/>
              </w:rPr>
            </w:pPr>
            <w:r>
              <w:pict w14:anchorId="615EC896">
                <v:shape id="_x0000_i1035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3C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3D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73D6E" w14:paraId="615EC7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3F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0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2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3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45" w14:textId="77777777" w:rsidR="00F73D6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73D6E" w:rsidRPr="0064077E" w14:paraId="615EC7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46" w14:textId="77777777" w:rsidR="00F73D6E" w:rsidRDefault="00000000">
            <w:pPr>
              <w:rPr>
                <w:sz w:val="2"/>
              </w:rPr>
            </w:pPr>
            <w:r>
              <w:pict w14:anchorId="615EC897">
                <v:shape id="_x0000_i1036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47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48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73D6E" w:rsidRPr="0064077E" w14:paraId="615EC74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A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B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D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4E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0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1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3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4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6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7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9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A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C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5D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5F" w14:textId="77777777" w:rsidR="00F73D6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73D6E" w:rsidRPr="0064077E" w14:paraId="615EC7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60" w14:textId="77777777" w:rsidR="00F73D6E" w:rsidRDefault="00000000">
            <w:pPr>
              <w:rPr>
                <w:sz w:val="2"/>
              </w:rPr>
            </w:pPr>
            <w:r>
              <w:pict w14:anchorId="615EC898">
                <v:shape id="_x0000_i1037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61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62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73D6E" w:rsidRPr="0064077E" w14:paraId="615EC76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4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5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7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8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A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B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D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6E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0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1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3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4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76" w14:textId="77777777" w:rsidR="00F73D6E" w:rsidRDefault="00F73D6E">
      <w:pPr>
        <w:sectPr w:rsidR="00F73D6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73D6E" w14:paraId="615EC77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7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8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7A" w14:textId="77777777" w:rsidR="00F73D6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73D6E" w14:paraId="615EC7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7B" w14:textId="77777777" w:rsidR="00F73D6E" w:rsidRDefault="00000000">
            <w:pPr>
              <w:rPr>
                <w:sz w:val="2"/>
              </w:rPr>
            </w:pPr>
            <w:r>
              <w:pict w14:anchorId="615EC899">
                <v:shape id="_x0000_i1038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7C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7D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73D6E" w14:paraId="615EC7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7F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80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82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83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85" w14:textId="77777777" w:rsidR="00F73D6E" w:rsidRDefault="00000000">
      <w:pPr>
        <w:spacing w:after="20" w:line="240" w:lineRule="exact"/>
      </w:pPr>
      <w:r>
        <w:t xml:space="preserve"> </w:t>
      </w:r>
    </w:p>
    <w:p w14:paraId="615EC786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5EC787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14:paraId="615EC7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8" w14:textId="77777777" w:rsidR="00F73D6E" w:rsidRDefault="00000000">
            <w:pPr>
              <w:rPr>
                <w:sz w:val="2"/>
              </w:rPr>
            </w:pPr>
            <w:r>
              <w:pict w14:anchorId="615EC89A">
                <v:shape id="_x0000_i1039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9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A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15EC78C" w14:textId="77777777" w:rsidR="00F73D6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14:paraId="615EC7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D" w14:textId="77777777" w:rsidR="00F73D6E" w:rsidRDefault="00000000">
            <w:pPr>
              <w:rPr>
                <w:sz w:val="2"/>
              </w:rPr>
            </w:pPr>
            <w:r>
              <w:pict w14:anchorId="615EC89B">
                <v:shape id="_x0000_i1040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E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8F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15EC791" w14:textId="77777777" w:rsidR="00F73D6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:rsidRPr="0064077E" w14:paraId="615EC7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92" w14:textId="77777777" w:rsidR="00F73D6E" w:rsidRDefault="00000000">
            <w:pPr>
              <w:rPr>
                <w:sz w:val="2"/>
              </w:rPr>
            </w:pPr>
            <w:r>
              <w:pict w14:anchorId="615EC89C">
                <v:shape id="_x0000_i1041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93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94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15EC796" w14:textId="77777777" w:rsidR="00F73D6E" w:rsidRPr="0064077E" w:rsidRDefault="00000000">
      <w:pPr>
        <w:spacing w:line="240" w:lineRule="exact"/>
        <w:rPr>
          <w:lang w:val="fr-FR"/>
        </w:rPr>
      </w:pPr>
      <w:r w:rsidRPr="0064077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73D6E" w:rsidRPr="0064077E" w14:paraId="615EC7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7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8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A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B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D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9E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0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1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3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4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6" w14:textId="77777777" w:rsidR="00F73D6E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7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73D6E" w14:paraId="615EC7A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9" w14:textId="77777777" w:rsidR="00F73D6E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EC7AA" w14:textId="77777777" w:rsidR="00F73D6E" w:rsidRDefault="00F73D6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5EC7AC" w14:textId="77777777" w:rsidR="00F73D6E" w:rsidRDefault="00000000">
      <w:pPr>
        <w:spacing w:after="20" w:line="240" w:lineRule="exact"/>
      </w:pPr>
      <w:r>
        <w:t xml:space="preserve"> </w:t>
      </w:r>
    </w:p>
    <w:p w14:paraId="615EC7AD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15EC7AE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AF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5EC7B0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15EC7B1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15EC7B2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B3" w14:textId="77777777" w:rsidR="00F73D6E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7541EF1" w14:textId="77777777" w:rsidR="002D2F91" w:rsidRDefault="0000000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le déploiement de la signalétique dans les sites de la CMA Nouvelle-Aquitaine</w:t>
      </w:r>
      <w:r w:rsidR="002D2F91">
        <w:rPr>
          <w:color w:val="000000"/>
          <w:lang w:val="fr-FR"/>
        </w:rPr>
        <w:t xml:space="preserve"> (</w:t>
      </w:r>
      <w:r>
        <w:rPr>
          <w:color w:val="000000"/>
          <w:lang w:val="fr-FR"/>
        </w:rPr>
        <w:t>Conception, fabrication, fourniture, pose, dépose, maintenance</w:t>
      </w:r>
      <w:r w:rsidR="002D2F91">
        <w:rPr>
          <w:color w:val="000000"/>
          <w:lang w:val="fr-FR"/>
        </w:rPr>
        <w:t>).</w:t>
      </w:r>
    </w:p>
    <w:p w14:paraId="6072F7F6" w14:textId="77777777" w:rsidR="002D2F91" w:rsidRDefault="002D2F9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15EC7B8" w14:textId="77777777" w:rsidR="00F73D6E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15EC7B9" w14:textId="77777777" w:rsidR="00F73D6E" w:rsidRDefault="000000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15EC7BA" w14:textId="77777777" w:rsidR="00F73D6E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15EC7BB" w14:textId="77777777" w:rsidR="00F73D6E" w:rsidRDefault="000000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615EC7BC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615EC7BD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BE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CCAP.</w:t>
      </w:r>
    </w:p>
    <w:p w14:paraId="3E5CDD6A" w14:textId="5D89E3A0" w:rsidR="00A05CCD" w:rsidRDefault="00A05CCD" w:rsidP="00A05C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Pour la durée de l'accord-cadre, les montants maximums annuels sont les suivants : </w:t>
      </w:r>
    </w:p>
    <w:p w14:paraId="7C836A33" w14:textId="77777777" w:rsidR="006C0459" w:rsidRPr="00A05CCD" w:rsidRDefault="006C0459" w:rsidP="006C0459">
      <w:pPr>
        <w:rPr>
          <w:b/>
          <w:bCs/>
          <w:lang w:val="fr-FR"/>
        </w:rPr>
      </w:pPr>
    </w:p>
    <w:tbl>
      <w:tblPr>
        <w:tblStyle w:val="Grilledutableau"/>
        <w:tblW w:w="7371" w:type="dxa"/>
        <w:tblInd w:w="1526" w:type="dxa"/>
        <w:tblLook w:val="04A0" w:firstRow="1" w:lastRow="0" w:firstColumn="1" w:lastColumn="0" w:noHBand="0" w:noVBand="1"/>
      </w:tblPr>
      <w:tblGrid>
        <w:gridCol w:w="2977"/>
        <w:gridCol w:w="4394"/>
      </w:tblGrid>
      <w:tr w:rsidR="00A05CCD" w:rsidRPr="0064077E" w14:paraId="772495C4" w14:textId="77777777" w:rsidTr="00A05CCD">
        <w:trPr>
          <w:trHeight w:val="432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4706A676" w14:textId="77777777" w:rsidR="00A05CCD" w:rsidRPr="00F9111E" w:rsidRDefault="00A05CCD" w:rsidP="000D7879">
            <w:pPr>
              <w:jc w:val="center"/>
              <w:rPr>
                <w:b/>
                <w:bCs/>
              </w:rPr>
            </w:pPr>
            <w:r w:rsidRPr="00F9111E">
              <w:rPr>
                <w:b/>
                <w:bCs/>
              </w:rPr>
              <w:t>Période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043B6F2C" w14:textId="77777777" w:rsidR="00A05CCD" w:rsidRPr="00F9111E" w:rsidRDefault="00A05CCD" w:rsidP="000D7879">
            <w:pPr>
              <w:jc w:val="center"/>
              <w:rPr>
                <w:b/>
                <w:bCs/>
              </w:rPr>
            </w:pPr>
            <w:r w:rsidRPr="00F9111E">
              <w:rPr>
                <w:b/>
                <w:bCs/>
              </w:rPr>
              <w:t>Montant maximum annuel en €HT</w:t>
            </w:r>
          </w:p>
        </w:tc>
      </w:tr>
      <w:tr w:rsidR="00A05CCD" w14:paraId="1666642A" w14:textId="77777777" w:rsidTr="00A05CCD">
        <w:tc>
          <w:tcPr>
            <w:tcW w:w="2977" w:type="dxa"/>
          </w:tcPr>
          <w:p w14:paraId="5192758A" w14:textId="77777777" w:rsidR="00A05CCD" w:rsidRDefault="00A05CCD" w:rsidP="000D7879">
            <w:r>
              <w:t>Durée initiale (1an)</w:t>
            </w:r>
          </w:p>
        </w:tc>
        <w:tc>
          <w:tcPr>
            <w:tcW w:w="4394" w:type="dxa"/>
          </w:tcPr>
          <w:p w14:paraId="6A63EC1F" w14:textId="77777777" w:rsidR="00A05CCD" w:rsidRDefault="00A05CCD" w:rsidP="000D7879">
            <w:pPr>
              <w:jc w:val="center"/>
            </w:pPr>
            <w:r>
              <w:t>400 000 €HT</w:t>
            </w:r>
          </w:p>
        </w:tc>
      </w:tr>
      <w:tr w:rsidR="00A05CCD" w14:paraId="1C21EB02" w14:textId="77777777" w:rsidTr="00A05CCD">
        <w:tc>
          <w:tcPr>
            <w:tcW w:w="2977" w:type="dxa"/>
          </w:tcPr>
          <w:p w14:paraId="711D5F3E" w14:textId="77777777" w:rsidR="00A05CCD" w:rsidRDefault="00A05CCD" w:rsidP="000D7879">
            <w:r>
              <w:t>Reconduction 1 (1 an)</w:t>
            </w:r>
          </w:p>
        </w:tc>
        <w:tc>
          <w:tcPr>
            <w:tcW w:w="4394" w:type="dxa"/>
          </w:tcPr>
          <w:p w14:paraId="2222624D" w14:textId="77777777" w:rsidR="00A05CCD" w:rsidRDefault="00A05CCD" w:rsidP="000D7879">
            <w:pPr>
              <w:jc w:val="center"/>
            </w:pPr>
            <w:r>
              <w:t>350 000 €HT</w:t>
            </w:r>
          </w:p>
        </w:tc>
      </w:tr>
      <w:tr w:rsidR="00A05CCD" w14:paraId="67800BE4" w14:textId="77777777" w:rsidTr="00A05CCD">
        <w:tc>
          <w:tcPr>
            <w:tcW w:w="2977" w:type="dxa"/>
          </w:tcPr>
          <w:p w14:paraId="5C4166B2" w14:textId="77777777" w:rsidR="00A05CCD" w:rsidRDefault="00A05CCD" w:rsidP="000D7879">
            <w:r>
              <w:t>Reconduction 2 (1 an)</w:t>
            </w:r>
          </w:p>
        </w:tc>
        <w:tc>
          <w:tcPr>
            <w:tcW w:w="4394" w:type="dxa"/>
          </w:tcPr>
          <w:p w14:paraId="27BF0DC5" w14:textId="77777777" w:rsidR="00A05CCD" w:rsidRDefault="00A05CCD" w:rsidP="000D7879">
            <w:pPr>
              <w:jc w:val="center"/>
            </w:pPr>
            <w:r>
              <w:t>350 000 €HT</w:t>
            </w:r>
          </w:p>
        </w:tc>
      </w:tr>
      <w:tr w:rsidR="00A05CCD" w:rsidRPr="00084A78" w14:paraId="57CD950E" w14:textId="77777777" w:rsidTr="00A05CCD">
        <w:tc>
          <w:tcPr>
            <w:tcW w:w="2977" w:type="dxa"/>
            <w:shd w:val="clear" w:color="auto" w:fill="D9D9D9" w:themeFill="background1" w:themeFillShade="D9"/>
          </w:tcPr>
          <w:p w14:paraId="3655150D" w14:textId="77777777" w:rsidR="00A05CCD" w:rsidRPr="00084A78" w:rsidRDefault="00A05CCD" w:rsidP="000D7879">
            <w:pPr>
              <w:jc w:val="right"/>
              <w:rPr>
                <w:b/>
                <w:bCs/>
              </w:rPr>
            </w:pPr>
            <w:r w:rsidRPr="00084A78">
              <w:rPr>
                <w:b/>
                <w:bCs/>
              </w:rPr>
              <w:t>TOTAL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45AEA3C5" w14:textId="77777777" w:rsidR="00A05CCD" w:rsidRPr="00084A78" w:rsidRDefault="00A05CCD" w:rsidP="000D7879">
            <w:pPr>
              <w:jc w:val="center"/>
              <w:rPr>
                <w:b/>
                <w:bCs/>
              </w:rPr>
            </w:pPr>
            <w:r w:rsidRPr="00084A78">
              <w:rPr>
                <w:b/>
                <w:bCs/>
              </w:rPr>
              <w:t>1 100 000 €HT</w:t>
            </w:r>
          </w:p>
        </w:tc>
      </w:tr>
    </w:tbl>
    <w:p w14:paraId="615EC7CA" w14:textId="77777777" w:rsidR="00F73D6E" w:rsidRDefault="00000000">
      <w:pPr>
        <w:spacing w:after="220" w:line="240" w:lineRule="exact"/>
      </w:pPr>
      <w:r>
        <w:t xml:space="preserve"> </w:t>
      </w:r>
    </w:p>
    <w:p w14:paraId="615EC7CB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15EC7CC" w14:textId="77777777" w:rsidR="00F73D6E" w:rsidRDefault="00000000">
      <w:pPr>
        <w:spacing w:line="60" w:lineRule="exact"/>
        <w:rPr>
          <w:sz w:val="6"/>
        </w:rPr>
      </w:pPr>
      <w:r>
        <w:t xml:space="preserve"> </w:t>
      </w:r>
    </w:p>
    <w:p w14:paraId="615EC7CD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15EC7CE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15EC7CF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D0" w14:textId="77777777" w:rsidR="00F73D6E" w:rsidRDefault="00000000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615EC7D1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15EC7D2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:rsidRPr="0064077E" w14:paraId="615EC7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3" w14:textId="77777777" w:rsidR="00F73D6E" w:rsidRDefault="00000000">
            <w:pPr>
              <w:rPr>
                <w:sz w:val="2"/>
              </w:rPr>
            </w:pPr>
            <w:r>
              <w:pict w14:anchorId="615EC89D">
                <v:shape id="_x0000_i1042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4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5" w14:textId="77777777" w:rsidR="00F73D6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15EC7D7" w14:textId="77777777" w:rsidR="00F73D6E" w:rsidRPr="0064077E" w:rsidRDefault="00000000">
      <w:pPr>
        <w:spacing w:line="240" w:lineRule="exact"/>
        <w:rPr>
          <w:lang w:val="fr-FR"/>
        </w:rPr>
      </w:pPr>
      <w:r w:rsidRPr="0064077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:rsidRPr="0064077E" w14:paraId="615EC7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8" w14:textId="77777777" w:rsidR="00F73D6E" w:rsidRDefault="00000000">
            <w:pPr>
              <w:rPr>
                <w:sz w:val="2"/>
              </w:rPr>
            </w:pPr>
            <w:r>
              <w:pict w14:anchorId="615EC89E">
                <v:shape id="_x0000_i1043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9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A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73D6E" w:rsidRPr="0064077E" w14:paraId="615EC7D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C" w14:textId="77777777" w:rsidR="00F73D6E" w:rsidRPr="0064077E" w:rsidRDefault="00F73D6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D" w14:textId="77777777" w:rsidR="00F73D6E" w:rsidRPr="0064077E" w:rsidRDefault="00F73D6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DE" w14:textId="77777777" w:rsidR="00F73D6E" w:rsidRPr="0064077E" w:rsidRDefault="00F73D6E">
            <w:pPr>
              <w:rPr>
                <w:lang w:val="fr-FR"/>
              </w:rPr>
            </w:pPr>
          </w:p>
        </w:tc>
      </w:tr>
    </w:tbl>
    <w:p w14:paraId="615EC7E0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E1" w14:textId="77777777" w:rsidR="00F73D6E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15EC7E2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615EC7E3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E4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5EC7E5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73D6E" w14:paraId="615EC7E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6" w14:textId="77777777" w:rsidR="00F73D6E" w:rsidRDefault="000000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7" w14:textId="77777777" w:rsidR="00F73D6E" w:rsidRDefault="000000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73D6E" w14:paraId="615EC7E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9" w14:textId="77777777" w:rsidR="00F73D6E" w:rsidRDefault="000000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34942000-2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A" w14:textId="77777777" w:rsidR="00F73D6E" w:rsidRDefault="000000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 de signalisation</w:t>
            </w:r>
          </w:p>
        </w:tc>
      </w:tr>
      <w:tr w:rsidR="00F73D6E" w:rsidRPr="0064077E" w14:paraId="615EC7E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C" w14:textId="77777777" w:rsidR="00F73D6E" w:rsidRDefault="000000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44423400-5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D" w14:textId="77777777" w:rsidR="00F73D6E" w:rsidRDefault="000000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Panneaux de signalisation et articles connexes</w:t>
            </w:r>
          </w:p>
        </w:tc>
      </w:tr>
      <w:tr w:rsidR="00F73D6E" w:rsidRPr="0064077E" w14:paraId="615EC7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EF" w14:textId="77777777" w:rsidR="00F73D6E" w:rsidRDefault="000000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45316200-7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7F0" w14:textId="77777777" w:rsidR="00F73D6E" w:rsidRDefault="000000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de matériel de signalisation</w:t>
            </w:r>
          </w:p>
        </w:tc>
      </w:tr>
    </w:tbl>
    <w:p w14:paraId="615EC7F2" w14:textId="77777777" w:rsidR="00F73D6E" w:rsidRPr="0064077E" w:rsidRDefault="00F73D6E">
      <w:pPr>
        <w:rPr>
          <w:lang w:val="fr-FR"/>
        </w:rPr>
        <w:sectPr w:rsidR="00F73D6E" w:rsidRPr="0064077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15EC7F3" w14:textId="77777777" w:rsidR="00F73D6E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Signature</w:t>
      </w:r>
      <w:bookmarkEnd w:id="21"/>
    </w:p>
    <w:p w14:paraId="615EC7F4" w14:textId="77777777" w:rsidR="00F73D6E" w:rsidRPr="0064077E" w:rsidRDefault="00000000">
      <w:pPr>
        <w:spacing w:line="60" w:lineRule="exact"/>
        <w:rPr>
          <w:sz w:val="6"/>
          <w:lang w:val="fr-FR"/>
        </w:rPr>
      </w:pPr>
      <w:r w:rsidRPr="0064077E">
        <w:rPr>
          <w:lang w:val="fr-FR"/>
        </w:rPr>
        <w:t xml:space="preserve"> </w:t>
      </w:r>
    </w:p>
    <w:p w14:paraId="615EC7F5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F6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15EC7F7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F8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15EC7F9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FA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15EC7FB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7FC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15EC7FD" w14:textId="77777777" w:rsidR="00F73D6E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15EC7FE" w14:textId="77777777" w:rsidR="00F73D6E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5EC7FF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0" w14:textId="77777777" w:rsidR="00F73D6E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15EC801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2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3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4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5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6" w14:textId="77777777" w:rsidR="00F73D6E" w:rsidRDefault="00F73D6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EC807" w14:textId="77777777" w:rsidR="00F73D6E" w:rsidRDefault="000000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15EC808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15EC809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80A" w14:textId="77777777" w:rsidR="00F73D6E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15EC80B" w14:textId="77777777" w:rsidR="00F73D6E" w:rsidRDefault="000000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5EC80D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E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0F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10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11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12" w14:textId="77777777" w:rsidR="00F73D6E" w:rsidRDefault="00F73D6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5EC813" w14:textId="0A45D599" w:rsidR="00F73D6E" w:rsidRDefault="0064077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000000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15EC814" w14:textId="77777777" w:rsidR="00F73D6E" w:rsidRDefault="00F73D6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5EC815" w14:textId="77777777" w:rsidR="00F73D6E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14:paraId="615EC8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6" w14:textId="77777777" w:rsidR="00F73D6E" w:rsidRDefault="00000000">
            <w:pPr>
              <w:rPr>
                <w:sz w:val="2"/>
              </w:rPr>
            </w:pPr>
            <w:r>
              <w:pict w14:anchorId="615EC89F">
                <v:shape id="_x0000_i1044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7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8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15EC819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D6E" w14:paraId="615EC8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B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C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1D" w14:textId="77777777" w:rsidR="00F73D6E" w:rsidRDefault="00F73D6E"/>
        </w:tc>
      </w:tr>
    </w:tbl>
    <w:p w14:paraId="615EC81F" w14:textId="77777777" w:rsidR="00F73D6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14:paraId="615EC8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0" w14:textId="77777777" w:rsidR="00F73D6E" w:rsidRDefault="00000000">
            <w:pPr>
              <w:rPr>
                <w:sz w:val="2"/>
              </w:rPr>
            </w:pPr>
            <w:r>
              <w:pict w14:anchorId="615EC8A0">
                <v:shape id="_x0000_i1045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1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2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15EC823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73D6E" w14:paraId="615EC82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5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6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7" w14:textId="77777777" w:rsidR="00F73D6E" w:rsidRDefault="00F73D6E"/>
        </w:tc>
      </w:tr>
    </w:tbl>
    <w:p w14:paraId="615EC829" w14:textId="77777777" w:rsidR="00F73D6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73D6E" w:rsidRPr="0064077E" w14:paraId="615EC8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A" w14:textId="77777777" w:rsidR="00F73D6E" w:rsidRDefault="00000000">
            <w:pPr>
              <w:rPr>
                <w:sz w:val="2"/>
              </w:rPr>
            </w:pPr>
            <w:r>
              <w:pict w14:anchorId="615EC8A1">
                <v:shape id="_x0000_i1046" type="#_x0000_t75" style="width:12.25pt;height:12.2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B" w14:textId="77777777" w:rsidR="00F73D6E" w:rsidRDefault="00F73D6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C" w14:textId="77777777" w:rsidR="00F73D6E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EC8B47" w14:textId="42A64A86" w:rsidR="0064077E" w:rsidRPr="0064077E" w:rsidRDefault="00000000" w:rsidP="006407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1136E783" w14:textId="77777777" w:rsidR="0064077E" w:rsidRDefault="0064077E" w:rsidP="006407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et devant être exécutée par : . . . . . . . . . . . . . . . . . . . . . . en qualité de 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64077E" w14:paraId="08DDE303" w14:textId="77777777" w:rsidTr="001F4DBE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C373A" w14:textId="3A6B7B5F" w:rsidR="0064077E" w:rsidRDefault="0064077E" w:rsidP="0064077E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C4610A7" wp14:editId="5889D2DE">
                        <wp:extent cx="155575" cy="155575"/>
                        <wp:effectExtent l="0" t="0" r="0" b="0"/>
                        <wp:docPr id="1450648271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575" cy="155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F6D1C" w14:textId="77777777" w:rsidR="0064077E" w:rsidRDefault="0064077E" w:rsidP="0064077E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99821" w14:textId="77777777" w:rsidR="0064077E" w:rsidRDefault="0064077E" w:rsidP="0064077E">
                  <w:pPr>
                    <w:pStyle w:val="ParagrapheIndent1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membre d'un groupement d'entreprise</w:t>
                  </w:r>
                </w:p>
              </w:tc>
            </w:tr>
            <w:tr w:rsidR="0064077E" w:rsidRPr="0064077E" w14:paraId="1E6F3F29" w14:textId="77777777" w:rsidTr="001F4DBE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AA655" w14:textId="1FEE3C08" w:rsidR="0064077E" w:rsidRDefault="0064077E" w:rsidP="0064077E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6F9B4C7" wp14:editId="7D5AD019">
                        <wp:extent cx="155575" cy="155575"/>
                        <wp:effectExtent l="0" t="0" r="0" b="0"/>
                        <wp:docPr id="57075632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575" cy="155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BE638" w14:textId="77777777" w:rsidR="0064077E" w:rsidRDefault="0064077E" w:rsidP="0064077E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BB5ED" w14:textId="77777777" w:rsidR="0064077E" w:rsidRDefault="0064077E" w:rsidP="0064077E">
                  <w:pPr>
                    <w:pStyle w:val="ParagrapheIndent1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sous-traitant</w:t>
                  </w:r>
                </w:p>
              </w:tc>
            </w:tr>
          </w:tbl>
          <w:p w14:paraId="2CD6B740" w14:textId="77777777" w:rsidR="0064077E" w:rsidRDefault="0064077E" w:rsidP="0064077E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 . . . . . . . . . . . . . . . . . . . . . .</w:t>
            </w:r>
          </w:p>
          <w:p w14:paraId="4440E44C" w14:textId="77777777" w:rsidR="0064077E" w:rsidRDefault="0064077E" w:rsidP="0064077E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. . . . . . . . . . . . . . . . . . . . . .</w:t>
            </w:r>
          </w:p>
          <w:p w14:paraId="615EC82D" w14:textId="354A266A" w:rsidR="0064077E" w:rsidRPr="0064077E" w:rsidRDefault="0064077E" w:rsidP="0064077E">
            <w:pPr>
              <w:rPr>
                <w:lang w:val="fr-FR"/>
              </w:rPr>
            </w:pPr>
            <w:r>
              <w:rPr>
                <w:b/>
                <w:color w:val="000000"/>
                <w:lang w:val="fr-FR"/>
              </w:rPr>
              <w:t>Signature</w:t>
            </w:r>
          </w:p>
        </w:tc>
      </w:tr>
      <w:tr w:rsidR="00F73D6E" w:rsidRPr="0064077E" w14:paraId="615EC83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2F" w14:textId="77777777" w:rsidR="00F73D6E" w:rsidRPr="0064077E" w:rsidRDefault="00F73D6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30" w14:textId="77777777" w:rsidR="00F73D6E" w:rsidRPr="0064077E" w:rsidRDefault="00F73D6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31" w14:textId="77777777" w:rsidR="00F73D6E" w:rsidRPr="0064077E" w:rsidRDefault="00F73D6E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-228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4077E" w:rsidRPr="0064077E" w14:paraId="3EEC9E90" w14:textId="77777777" w:rsidTr="006407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113B" w14:textId="77777777" w:rsidR="0064077E" w:rsidRDefault="0064077E" w:rsidP="006407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B9D0F" wp14:editId="08F506F1">
                  <wp:extent cx="155575" cy="155575"/>
                  <wp:effectExtent l="0" t="0" r="0" b="0"/>
                  <wp:docPr id="145615487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EE62" w14:textId="77777777" w:rsidR="0064077E" w:rsidRDefault="0064077E" w:rsidP="006407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F94C" w14:textId="77777777" w:rsidR="0064077E" w:rsidRDefault="0064077E" w:rsidP="006407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4C0AE55" w14:textId="77777777" w:rsidR="0064077E" w:rsidRDefault="0064077E" w:rsidP="006407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4077E" w:rsidRPr="0064077E" w14:paraId="05FF3D9E" w14:textId="77777777" w:rsidTr="0064077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D02F" w14:textId="77777777" w:rsidR="0064077E" w:rsidRPr="0064077E" w:rsidRDefault="0064077E" w:rsidP="0064077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54B3" w14:textId="77777777" w:rsidR="0064077E" w:rsidRPr="0064077E" w:rsidRDefault="0064077E" w:rsidP="0064077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FE49" w14:textId="77777777" w:rsidR="0064077E" w:rsidRPr="0064077E" w:rsidRDefault="0064077E" w:rsidP="0064077E">
            <w:pPr>
              <w:rPr>
                <w:lang w:val="fr-FR"/>
              </w:rPr>
            </w:pPr>
          </w:p>
        </w:tc>
      </w:tr>
    </w:tbl>
    <w:p w14:paraId="615EC848" w14:textId="77777777" w:rsidR="00F73D6E" w:rsidRDefault="00F73D6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EC849" w14:textId="256E20E3" w:rsidR="00F73D6E" w:rsidRDefault="0000000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73D6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sz w:val="16"/>
          <w:vertAlign w:val="superscript"/>
          <w:lang w:val="fr-FR"/>
        </w:rPr>
        <w:t>1</w:t>
      </w:r>
    </w:p>
    <w:p w14:paraId="615EC84A" w14:textId="77777777" w:rsidR="00F73D6E" w:rsidRDefault="00000000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615EC84B" w14:textId="77777777" w:rsidR="00F73D6E" w:rsidRPr="0064077E" w:rsidRDefault="00000000">
      <w:pPr>
        <w:spacing w:after="60" w:line="240" w:lineRule="exact"/>
        <w:rPr>
          <w:lang w:val="fr-FR"/>
        </w:rPr>
      </w:pPr>
      <w:r w:rsidRPr="0064077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73D6E" w14:paraId="615EC85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4C" w14:textId="77777777" w:rsidR="00F73D6E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4D" w14:textId="77777777" w:rsidR="00F73D6E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4E" w14:textId="77777777" w:rsidR="00F73D6E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4F" w14:textId="77777777" w:rsidR="00F73D6E" w:rsidRDefault="0000000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15EC850" w14:textId="77777777" w:rsidR="00F73D6E" w:rsidRDefault="0000000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1" w14:textId="77777777" w:rsidR="00F73D6E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73D6E" w14:paraId="615EC8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3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EC854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5EC855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EC856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5EC857" w14:textId="77777777" w:rsidR="00F73D6E" w:rsidRDefault="00F7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8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9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A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B" w14:textId="77777777" w:rsidR="00F73D6E" w:rsidRDefault="00F73D6E"/>
        </w:tc>
      </w:tr>
      <w:tr w:rsidR="00F73D6E" w14:paraId="615EC8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5D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EC85E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5EC85F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EC860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5EC861" w14:textId="77777777" w:rsidR="00F73D6E" w:rsidRDefault="00F7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2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3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4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5" w14:textId="77777777" w:rsidR="00F73D6E" w:rsidRDefault="00F73D6E"/>
        </w:tc>
      </w:tr>
      <w:tr w:rsidR="00F73D6E" w14:paraId="615EC8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7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EC868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5EC869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EC86A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5EC86B" w14:textId="77777777" w:rsidR="00F73D6E" w:rsidRDefault="00F7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C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D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E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6F" w14:textId="77777777" w:rsidR="00F73D6E" w:rsidRDefault="00F73D6E"/>
        </w:tc>
      </w:tr>
      <w:tr w:rsidR="00F73D6E" w14:paraId="615EC8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1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EC872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5EC873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EC874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5EC875" w14:textId="77777777" w:rsidR="00F73D6E" w:rsidRDefault="00F7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6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7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8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9" w14:textId="77777777" w:rsidR="00F73D6E" w:rsidRDefault="00F73D6E"/>
        </w:tc>
      </w:tr>
      <w:tr w:rsidR="00F73D6E" w14:paraId="615EC8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7B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5EC87C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5EC87D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5EC87E" w14:textId="77777777" w:rsidR="00F73D6E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5EC87F" w14:textId="77777777" w:rsidR="00F73D6E" w:rsidRDefault="00F73D6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0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1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2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3" w14:textId="77777777" w:rsidR="00F73D6E" w:rsidRDefault="00F73D6E"/>
        </w:tc>
      </w:tr>
      <w:tr w:rsidR="00F73D6E" w14:paraId="615EC88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5" w14:textId="77777777" w:rsidR="00F73D6E" w:rsidRDefault="00F73D6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6" w14:textId="77777777" w:rsidR="00F73D6E" w:rsidRDefault="0000000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7" w14:textId="77777777" w:rsidR="00F73D6E" w:rsidRDefault="00F73D6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8" w14:textId="77777777" w:rsidR="00F73D6E" w:rsidRDefault="00F73D6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889" w14:textId="77777777" w:rsidR="00F73D6E" w:rsidRDefault="00F73D6E"/>
        </w:tc>
      </w:tr>
    </w:tbl>
    <w:p w14:paraId="615EC88B" w14:textId="77777777" w:rsidR="00F73D6E" w:rsidRDefault="00F73D6E"/>
    <w:sectPr w:rsidR="00F73D6E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9D53F" w14:textId="77777777" w:rsidR="00B76A6D" w:rsidRDefault="00B76A6D">
      <w:r>
        <w:separator/>
      </w:r>
    </w:p>
  </w:endnote>
  <w:endnote w:type="continuationSeparator" w:id="0">
    <w:p w14:paraId="6E3B9579" w14:textId="77777777" w:rsidR="00B76A6D" w:rsidRDefault="00B7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C8A5" w14:textId="77777777" w:rsidR="00F73D6E" w:rsidRDefault="00F7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73D6E" w14:paraId="615EC8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A6" w14:textId="77777777" w:rsidR="00F73D6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A7" w14:textId="77777777" w:rsidR="00F73D6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C8AF" w14:textId="77777777" w:rsidR="00F73D6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15EC8B0" w14:textId="77777777" w:rsidR="00F73D6E" w:rsidRPr="0064077E" w:rsidRDefault="00F73D6E">
    <w:pPr>
      <w:spacing w:after="160" w:line="240" w:lineRule="exact"/>
      <w:rPr>
        <w:lang w:val="fr-FR"/>
      </w:rPr>
    </w:pPr>
  </w:p>
  <w:p w14:paraId="615EC8B1" w14:textId="77777777" w:rsidR="00F73D6E" w:rsidRPr="0064077E" w:rsidRDefault="00F73D6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73D6E" w14:paraId="615EC8B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B2" w14:textId="77777777" w:rsidR="00F73D6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B3" w14:textId="77777777" w:rsidR="00F73D6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C8BB" w14:textId="77777777" w:rsidR="00F73D6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15EC8BC" w14:textId="77777777" w:rsidR="00F73D6E" w:rsidRDefault="00F73D6E">
    <w:pPr>
      <w:spacing w:after="160" w:line="240" w:lineRule="exact"/>
    </w:pPr>
  </w:p>
  <w:p w14:paraId="615EC8BD" w14:textId="77777777" w:rsidR="00F73D6E" w:rsidRDefault="00F73D6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73D6E" w14:paraId="615EC8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BE" w14:textId="77777777" w:rsidR="00F73D6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2025-086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BF" w14:textId="77777777" w:rsidR="00F73D6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73D6E" w14:paraId="615EC8C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C1" w14:textId="77777777" w:rsidR="00F73D6E" w:rsidRDefault="0000000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2025-086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EC8C2" w14:textId="77777777" w:rsidR="00F73D6E" w:rsidRDefault="0000000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6CD9D" w14:textId="77777777" w:rsidR="00B76A6D" w:rsidRDefault="00B76A6D">
      <w:r>
        <w:separator/>
      </w:r>
    </w:p>
  </w:footnote>
  <w:footnote w:type="continuationSeparator" w:id="0">
    <w:p w14:paraId="1854E72E" w14:textId="77777777" w:rsidR="00B76A6D" w:rsidRDefault="00B76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D6E"/>
    <w:rsid w:val="002D2F91"/>
    <w:rsid w:val="00327186"/>
    <w:rsid w:val="0064077E"/>
    <w:rsid w:val="00666CD4"/>
    <w:rsid w:val="006C0459"/>
    <w:rsid w:val="00A05CCD"/>
    <w:rsid w:val="00B76A6D"/>
    <w:rsid w:val="00C868A4"/>
    <w:rsid w:val="00F73D6E"/>
    <w:rsid w:val="00F9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EC6A7"/>
  <w15:docId w15:val="{1DE319A4-F68A-4F39-9414-EB0894FF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uiPriority w:val="39"/>
    <w:rsid w:val="006C0459"/>
    <w:rPr>
      <w:rFonts w:asciiTheme="minorHAnsi" w:eastAsiaTheme="minorHAnsi" w:hAnsiTheme="minorHAnsi" w:cstheme="minorBidi"/>
      <w:kern w:val="2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7ab99d61c4897123cd3e197fa03cd6ec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04ac6a04971e13eb40332243195c2c5a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1476C-9E6E-41CC-9DB4-B741F6CA4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78EFB-C5D3-4E92-92DC-986DE382A283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3.xml><?xml version="1.0" encoding="utf-8"?>
<ds:datastoreItem xmlns:ds="http://schemas.openxmlformats.org/officeDocument/2006/customXml" ds:itemID="{02C4CEBE-E019-4BD6-A6A6-8FBE1EC10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1419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Romain DARRIEUTORT</cp:lastModifiedBy>
  <cp:revision>6</cp:revision>
  <dcterms:created xsi:type="dcterms:W3CDTF">2025-10-15T09:00:00Z</dcterms:created>
  <dcterms:modified xsi:type="dcterms:W3CDTF">2025-10-21T07:51:00Z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2025-10-15T09:02:10Z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82ca0061-735c-4296-a175-02c92aa33aaa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